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E82EB1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РЕШЕНИЕ</w:t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FF70AF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29.11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30977" w:rsidRDefault="00030977" w:rsidP="00276268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276268">
        <w:rPr>
          <w:rFonts w:ascii="Times New Roman" w:hAnsi="Times New Roman"/>
          <w:sz w:val="28"/>
          <w:szCs w:val="28"/>
        </w:rPr>
        <w:t xml:space="preserve">б </w:t>
      </w:r>
      <w:r w:rsidR="00276268" w:rsidRPr="00276268">
        <w:rPr>
          <w:rFonts w:ascii="Times New Roman" w:hAnsi="Times New Roman"/>
          <w:sz w:val="28"/>
          <w:szCs w:val="28"/>
        </w:rPr>
        <w:t>утверждении методики расчета 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276268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6268"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62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76268">
        <w:rPr>
          <w:rFonts w:ascii="Times New Roman" w:hAnsi="Times New Roman"/>
          <w:color w:val="000000"/>
          <w:sz w:val="28"/>
          <w:szCs w:val="28"/>
        </w:rPr>
        <w:t>тать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276268">
        <w:rPr>
          <w:rFonts w:ascii="Times New Roman" w:hAnsi="Times New Roman"/>
          <w:color w:val="000000"/>
          <w:sz w:val="28"/>
          <w:szCs w:val="28"/>
        </w:rPr>
        <w:t xml:space="preserve"> 3 Устава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Выкатной</w:t>
      </w:r>
      <w:r w:rsidRPr="00276268">
        <w:rPr>
          <w:rFonts w:ascii="Times New Roman" w:hAnsi="Times New Roman"/>
          <w:color w:val="000000"/>
          <w:sz w:val="28"/>
          <w:szCs w:val="28"/>
        </w:rPr>
        <w:t>, в целях заключения Соглашения в части передачи полномочий по осуществлению внешнего муниципального финансового контроля Админист</w:t>
      </w:r>
      <w:r>
        <w:rPr>
          <w:rFonts w:ascii="Times New Roman" w:hAnsi="Times New Roman"/>
          <w:color w:val="000000"/>
          <w:sz w:val="28"/>
          <w:szCs w:val="28"/>
        </w:rPr>
        <w:t>рации Ханты-Мансийского района,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6268">
        <w:rPr>
          <w:rFonts w:ascii="Times New Roman" w:eastAsia="Calibri" w:hAnsi="Times New Roman"/>
          <w:sz w:val="28"/>
          <w:szCs w:val="28"/>
          <w:lang w:eastAsia="en-US"/>
        </w:rPr>
        <w:t>1. Утвердить методику расчета 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 (Y), в следующем порядке:</w:t>
      </w: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6268">
        <w:rPr>
          <w:rFonts w:ascii="Times New Roman" w:eastAsia="Calibri" w:hAnsi="Times New Roman"/>
          <w:sz w:val="28"/>
          <w:szCs w:val="28"/>
          <w:lang w:eastAsia="en-US"/>
        </w:rPr>
        <w:t>Y = F x K1 x K2, где</w:t>
      </w: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6268">
        <w:rPr>
          <w:rFonts w:ascii="Times New Roman" w:eastAsia="Calibri" w:hAnsi="Times New Roman"/>
          <w:sz w:val="28"/>
          <w:szCs w:val="28"/>
          <w:lang w:eastAsia="en-US"/>
        </w:rPr>
        <w:t>Y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объем трансферта, подлежащий передаче в бюджет Ханты-Мансийского района;</w:t>
      </w: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6268">
        <w:rPr>
          <w:rFonts w:ascii="Times New Roman" w:eastAsia="Calibri" w:hAnsi="Times New Roman"/>
          <w:sz w:val="28"/>
          <w:szCs w:val="28"/>
          <w:lang w:eastAsia="en-US"/>
        </w:rPr>
        <w:t>F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стандартные расходы на оплату труда устанавливаются в размере 1/3 годового фонда оплаты труда (с начислениями) главного специалиста сельского поселения для обеспечения исполнения полномочий контрольно-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счетного органа муниципального образования автономного округа, с учетом постановления Правительства Ханты-Мансийского автономного округа-Югры от 23.08.2019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 xml:space="preserve"> 278-п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</w:t>
      </w:r>
      <w:r>
        <w:rPr>
          <w:rFonts w:ascii="Times New Roman" w:eastAsia="Calibri" w:hAnsi="Times New Roman"/>
          <w:sz w:val="28"/>
          <w:szCs w:val="28"/>
          <w:lang w:eastAsia="en-US"/>
        </w:rPr>
        <w:t>тономном округе – Югре»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6268">
        <w:rPr>
          <w:rFonts w:ascii="Times New Roman" w:eastAsia="Calibri" w:hAnsi="Times New Roman"/>
          <w:sz w:val="28"/>
          <w:szCs w:val="28"/>
          <w:lang w:eastAsia="en-US"/>
        </w:rPr>
        <w:t>K1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коэффициент иных затрат устанавливается равным 1,01;</w:t>
      </w:r>
    </w:p>
    <w:p w:rsidR="00276268" w:rsidRPr="00276268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94C63" w:rsidRDefault="00276268" w:rsidP="002762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6268">
        <w:rPr>
          <w:rFonts w:ascii="Times New Roman" w:eastAsia="Calibri" w:hAnsi="Times New Roman"/>
          <w:sz w:val="28"/>
          <w:szCs w:val="28"/>
          <w:lang w:eastAsia="en-US"/>
        </w:rPr>
        <w:t>K2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6268">
        <w:rPr>
          <w:rFonts w:ascii="Times New Roman" w:eastAsia="Calibri" w:hAnsi="Times New Roman"/>
          <w:sz w:val="28"/>
          <w:szCs w:val="28"/>
          <w:lang w:eastAsia="en-US"/>
        </w:rPr>
        <w:t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276268" w:rsidRDefault="00276268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76268"/>
    <w:rsid w:val="00294C63"/>
    <w:rsid w:val="005E2724"/>
    <w:rsid w:val="00675A81"/>
    <w:rsid w:val="00706907"/>
    <w:rsid w:val="008A049D"/>
    <w:rsid w:val="008F68AE"/>
    <w:rsid w:val="00A35ECD"/>
    <w:rsid w:val="00A73F43"/>
    <w:rsid w:val="00BC2FA2"/>
    <w:rsid w:val="00CC2A0B"/>
    <w:rsid w:val="00E82EB1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27AB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2022-12-20T03:59:00Z</dcterms:created>
  <dcterms:modified xsi:type="dcterms:W3CDTF">2023-11-29T11:45:00Z</dcterms:modified>
</cp:coreProperties>
</file>